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BEF" w:rsidRPr="00C43003" w:rsidRDefault="00620BEF" w:rsidP="00B42EE6">
      <w:pPr>
        <w:widowControl/>
        <w:autoSpaceDE/>
        <w:autoSpaceDN/>
        <w:adjustRightInd/>
        <w:jc w:val="center"/>
        <w:rPr>
          <w:sz w:val="26"/>
          <w:szCs w:val="26"/>
          <w:lang w:val="uk-UA"/>
        </w:rPr>
      </w:pPr>
      <w:r w:rsidRPr="00B87627"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pt;visibility:visible">
            <v:imagedata r:id="rId5" o:title=""/>
          </v:shape>
        </w:pict>
      </w:r>
    </w:p>
    <w:p w:rsidR="00620BEF" w:rsidRPr="00C43003" w:rsidRDefault="00620BEF" w:rsidP="00C43003">
      <w:pPr>
        <w:keepNext/>
        <w:widowControl/>
        <w:autoSpaceDE/>
        <w:autoSpaceDN/>
        <w:adjustRightInd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620BEF" w:rsidRPr="00C43003" w:rsidRDefault="00620BEF" w:rsidP="00C43003">
      <w:pPr>
        <w:keepNext/>
        <w:widowControl/>
        <w:autoSpaceDE/>
        <w:autoSpaceDN/>
        <w:adjustRightInd/>
        <w:spacing w:line="192" w:lineRule="auto"/>
        <w:jc w:val="center"/>
        <w:rPr>
          <w:sz w:val="32"/>
          <w:szCs w:val="32"/>
        </w:rPr>
      </w:pPr>
      <w:r w:rsidRPr="00C43003">
        <w:rPr>
          <w:sz w:val="32"/>
          <w:szCs w:val="32"/>
        </w:rPr>
        <w:t>ДНІПРОПЕТРОВСЬКА ОБЛАСНА ДЕРЖАВНА АДМІНІСТРАЦІЯ</w:t>
      </w:r>
    </w:p>
    <w:p w:rsidR="00620BEF" w:rsidRPr="00C43003" w:rsidRDefault="00620BEF" w:rsidP="00C43003">
      <w:pPr>
        <w:keepNext/>
        <w:widowControl/>
        <w:autoSpaceDE/>
        <w:autoSpaceDN/>
        <w:adjustRightInd/>
        <w:spacing w:line="192" w:lineRule="auto"/>
        <w:jc w:val="center"/>
        <w:rPr>
          <w:b/>
          <w:sz w:val="28"/>
          <w:szCs w:val="28"/>
        </w:rPr>
      </w:pPr>
    </w:p>
    <w:p w:rsidR="00620BEF" w:rsidRPr="00C43003" w:rsidRDefault="00620BEF" w:rsidP="00C43003">
      <w:pPr>
        <w:keepNext/>
        <w:widowControl/>
        <w:autoSpaceDE/>
        <w:autoSpaceDN/>
        <w:adjustRightInd/>
        <w:spacing w:line="192" w:lineRule="auto"/>
        <w:jc w:val="center"/>
        <w:rPr>
          <w:sz w:val="32"/>
          <w:szCs w:val="32"/>
        </w:rPr>
      </w:pPr>
      <w:r w:rsidRPr="00C43003">
        <w:rPr>
          <w:sz w:val="32"/>
          <w:szCs w:val="32"/>
        </w:rPr>
        <w:t>ДЕПАРТАМЕНТ ОХОРОНИ ЗДОРОВ’Я</w:t>
      </w:r>
    </w:p>
    <w:p w:rsidR="00620BEF" w:rsidRPr="00C43003" w:rsidRDefault="00620BEF" w:rsidP="00C43003">
      <w:pPr>
        <w:keepNext/>
        <w:widowControl/>
        <w:autoSpaceDE/>
        <w:autoSpaceDN/>
        <w:adjustRightInd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620BEF" w:rsidRPr="00C43003" w:rsidRDefault="00620BEF" w:rsidP="00C43003">
      <w:pPr>
        <w:keepNext/>
        <w:widowControl/>
        <w:autoSpaceDE/>
        <w:autoSpaceDN/>
        <w:adjustRightInd/>
        <w:jc w:val="center"/>
        <w:rPr>
          <w:b/>
          <w:spacing w:val="120"/>
          <w:sz w:val="40"/>
          <w:szCs w:val="40"/>
          <w:lang w:val="uk-UA"/>
        </w:rPr>
      </w:pPr>
      <w:r w:rsidRPr="00C43003">
        <w:rPr>
          <w:b/>
          <w:spacing w:val="120"/>
          <w:sz w:val="40"/>
          <w:szCs w:val="40"/>
          <w:lang w:val="uk-UA"/>
        </w:rPr>
        <w:t>НАКАЗ</w:t>
      </w:r>
    </w:p>
    <w:p w:rsidR="00620BEF" w:rsidRPr="00C43003" w:rsidRDefault="00620BEF" w:rsidP="00C43003">
      <w:pPr>
        <w:widowControl/>
        <w:autoSpaceDE/>
        <w:autoSpaceDN/>
        <w:adjustRightInd/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00"/>
        <w:gridCol w:w="3252"/>
        <w:gridCol w:w="3302"/>
      </w:tblGrid>
      <w:tr w:rsidR="00620BEF" w:rsidRPr="00C43003" w:rsidTr="008B191E">
        <w:trPr>
          <w:trHeight w:val="551"/>
        </w:trPr>
        <w:tc>
          <w:tcPr>
            <w:tcW w:w="3703" w:type="dxa"/>
          </w:tcPr>
          <w:p w:rsidR="00620BEF" w:rsidRPr="00DE4646" w:rsidRDefault="00620BEF" w:rsidP="00C4300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uk-UA" w:eastAsia="en-US"/>
              </w:rPr>
            </w:pPr>
            <w:r w:rsidRPr="00DE4646">
              <w:rPr>
                <w:sz w:val="24"/>
                <w:szCs w:val="24"/>
                <w:lang w:val="uk-UA" w:eastAsia="en-US"/>
              </w:rPr>
              <w:t>21.01.2021</w:t>
            </w:r>
          </w:p>
        </w:tc>
        <w:tc>
          <w:tcPr>
            <w:tcW w:w="3703" w:type="dxa"/>
          </w:tcPr>
          <w:p w:rsidR="00620BEF" w:rsidRPr="00C43003" w:rsidRDefault="00620BEF" w:rsidP="00C43003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C43003">
              <w:rPr>
                <w:sz w:val="26"/>
                <w:szCs w:val="24"/>
              </w:rPr>
              <w:t xml:space="preserve">м. </w:t>
            </w:r>
            <w:r w:rsidRPr="00C43003">
              <w:rPr>
                <w:sz w:val="26"/>
                <w:szCs w:val="24"/>
                <w:lang w:val="uk-UA"/>
              </w:rPr>
              <w:t>Дніпро</w:t>
            </w:r>
          </w:p>
        </w:tc>
        <w:tc>
          <w:tcPr>
            <w:tcW w:w="3703" w:type="dxa"/>
          </w:tcPr>
          <w:p w:rsidR="00620BEF" w:rsidRPr="00C04C2D" w:rsidRDefault="00620BEF" w:rsidP="00F86A22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uk-UA" w:eastAsia="en-US"/>
              </w:rPr>
            </w:pPr>
            <w:r w:rsidRPr="00C04C2D">
              <w:rPr>
                <w:sz w:val="28"/>
                <w:szCs w:val="28"/>
                <w:lang w:val="uk-UA" w:eastAsia="en-US"/>
              </w:rPr>
              <w:t>№</w:t>
            </w:r>
            <w:r>
              <w:rPr>
                <w:sz w:val="28"/>
                <w:szCs w:val="28"/>
                <w:lang w:val="uk-UA" w:eastAsia="en-US"/>
              </w:rPr>
              <w:t xml:space="preserve"> 51/0/197-21</w:t>
            </w:r>
          </w:p>
        </w:tc>
      </w:tr>
    </w:tbl>
    <w:p w:rsidR="00620BEF" w:rsidRDefault="00620BEF">
      <w:pPr>
        <w:shd w:val="clear" w:color="auto" w:fill="FFFFFF"/>
        <w:tabs>
          <w:tab w:val="left" w:pos="2938"/>
          <w:tab w:val="left" w:pos="5491"/>
        </w:tabs>
        <w:ind w:right="-1"/>
        <w:jc w:val="both"/>
        <w:rPr>
          <w:color w:val="000000"/>
          <w:sz w:val="28"/>
          <w:szCs w:val="28"/>
          <w:lang w:val="uk-UA"/>
        </w:rPr>
      </w:pPr>
    </w:p>
    <w:p w:rsidR="00620BEF" w:rsidRDefault="00620BEF">
      <w:pPr>
        <w:shd w:val="clear" w:color="auto" w:fill="FFFFFF"/>
        <w:tabs>
          <w:tab w:val="left" w:pos="2938"/>
          <w:tab w:val="left" w:pos="5491"/>
        </w:tabs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організацію обстеження</w:t>
      </w:r>
    </w:p>
    <w:p w:rsidR="00620BEF" w:rsidRDefault="00620BEF">
      <w:pPr>
        <w:shd w:val="clear" w:color="auto" w:fill="FFFFFF"/>
        <w:tabs>
          <w:tab w:val="left" w:pos="2938"/>
          <w:tab w:val="left" w:pos="5491"/>
        </w:tabs>
        <w:ind w:right="-1"/>
        <w:jc w:val="both"/>
        <w:rPr>
          <w:bCs/>
          <w:color w:val="000000"/>
          <w:spacing w:val="2"/>
          <w:w w:val="11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населення</w:t>
      </w:r>
      <w:r>
        <w:rPr>
          <w:bCs/>
          <w:color w:val="000000"/>
          <w:spacing w:val="-1"/>
          <w:w w:val="110"/>
          <w:sz w:val="28"/>
          <w:szCs w:val="28"/>
          <w:lang w:val="uk-UA"/>
        </w:rPr>
        <w:t xml:space="preserve"> та</w:t>
      </w:r>
      <w:r>
        <w:rPr>
          <w:bCs/>
          <w:color w:val="000000"/>
          <w:spacing w:val="2"/>
          <w:w w:val="110"/>
          <w:sz w:val="28"/>
          <w:szCs w:val="28"/>
          <w:lang w:val="uk-UA"/>
        </w:rPr>
        <w:t xml:space="preserve"> діагностику</w:t>
      </w:r>
    </w:p>
    <w:p w:rsidR="00620BEF" w:rsidRDefault="00620BEF">
      <w:pPr>
        <w:shd w:val="clear" w:color="auto" w:fill="FFFFFF"/>
        <w:tabs>
          <w:tab w:val="left" w:pos="2938"/>
          <w:tab w:val="left" w:pos="5491"/>
        </w:tabs>
        <w:ind w:right="-1"/>
        <w:jc w:val="both"/>
        <w:rPr>
          <w:bCs/>
          <w:color w:val="000000"/>
          <w:spacing w:val="-1"/>
          <w:w w:val="110"/>
          <w:sz w:val="28"/>
          <w:szCs w:val="28"/>
          <w:lang w:val="uk-UA"/>
        </w:rPr>
      </w:pPr>
      <w:r>
        <w:rPr>
          <w:bCs/>
          <w:color w:val="000000"/>
          <w:spacing w:val="2"/>
          <w:w w:val="110"/>
          <w:sz w:val="28"/>
          <w:szCs w:val="28"/>
          <w:lang w:val="uk-UA"/>
        </w:rPr>
        <w:t>ВІЛ-інфекції</w:t>
      </w:r>
    </w:p>
    <w:p w:rsidR="00620BEF" w:rsidRDefault="00620BEF">
      <w:pPr>
        <w:shd w:val="clear" w:color="auto" w:fill="FFFFFF"/>
        <w:ind w:right="-1"/>
        <w:jc w:val="both"/>
        <w:rPr>
          <w:color w:val="000000"/>
          <w:spacing w:val="18"/>
          <w:w w:val="110"/>
          <w:sz w:val="28"/>
          <w:szCs w:val="28"/>
          <w:lang w:val="uk-UA"/>
        </w:rPr>
      </w:pPr>
    </w:p>
    <w:p w:rsidR="00620BEF" w:rsidRDefault="00620BEF">
      <w:pPr>
        <w:shd w:val="clear" w:color="auto" w:fill="FFFFFF"/>
        <w:ind w:right="-1"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</w:t>
      </w:r>
      <w:r>
        <w:rPr>
          <w:color w:val="000000"/>
          <w:sz w:val="28"/>
          <w:szCs w:val="28"/>
          <w:lang w:val="uk-UA"/>
        </w:rPr>
        <w:t xml:space="preserve">метою удосконалення організації і проведення діагностики </w:t>
      </w:r>
      <w:r>
        <w:rPr>
          <w:color w:val="000000"/>
          <w:sz w:val="28"/>
          <w:szCs w:val="28"/>
          <w:lang w:val="uk-UA"/>
        </w:rPr>
        <w:br/>
        <w:t xml:space="preserve">ВІЛ-інфекції, та визначення переліку закладів та підприємств  охорони здоров’я області, лабораторії яких централізовано проводять обстеження населення на </w:t>
      </w:r>
      <w:r>
        <w:rPr>
          <w:color w:val="000000"/>
          <w:sz w:val="28"/>
          <w:szCs w:val="28"/>
          <w:lang w:val="uk-UA"/>
        </w:rPr>
        <w:br/>
        <w:t>ВІЛ-інфекцію</w:t>
      </w:r>
    </w:p>
    <w:p w:rsidR="00620BEF" w:rsidRDefault="00620BEF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620BEF" w:rsidRDefault="00620BEF">
      <w:pPr>
        <w:shd w:val="clear" w:color="auto" w:fill="FFFFFF"/>
        <w:tabs>
          <w:tab w:val="left" w:pos="1560"/>
          <w:tab w:val="left" w:pos="1701"/>
        </w:tabs>
        <w:ind w:right="-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НАКАЗУЮ</w:t>
      </w:r>
    </w:p>
    <w:p w:rsidR="00620BEF" w:rsidRDefault="00620BEF">
      <w:pPr>
        <w:shd w:val="clear" w:color="auto" w:fill="FFFFFF"/>
        <w:tabs>
          <w:tab w:val="left" w:pos="1560"/>
          <w:tab w:val="left" w:pos="1701"/>
        </w:tabs>
        <w:ind w:right="-1"/>
        <w:jc w:val="both"/>
        <w:rPr>
          <w:color w:val="000000"/>
          <w:sz w:val="28"/>
          <w:szCs w:val="28"/>
          <w:lang w:val="uk-UA"/>
        </w:rPr>
      </w:pPr>
    </w:p>
    <w:p w:rsidR="00620BEF" w:rsidRDefault="00620BEF">
      <w:pPr>
        <w:shd w:val="clear" w:color="auto" w:fill="FFFFFF"/>
        <w:tabs>
          <w:tab w:val="left" w:pos="1560"/>
          <w:tab w:val="left" w:pos="1701"/>
        </w:tabs>
        <w:ind w:right="-1" w:firstLine="726"/>
        <w:jc w:val="both"/>
        <w:rPr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. ВИЗНАЧИТИзакладита підприємства охорони здоров’я, лабораторії яких централізовано проводять обстеження населення на ВІЛ-інфекцію:</w:t>
      </w:r>
    </w:p>
    <w:p w:rsidR="00620BEF" w:rsidRDefault="00620BEF">
      <w:pPr>
        <w:shd w:val="clear" w:color="auto" w:fill="FFFFFF"/>
        <w:tabs>
          <w:tab w:val="left" w:pos="1560"/>
          <w:tab w:val="left" w:pos="1701"/>
        </w:tabs>
        <w:ind w:right="-1" w:firstLine="726"/>
        <w:jc w:val="both"/>
        <w:rPr>
          <w:color w:val="000000"/>
          <w:sz w:val="28"/>
          <w:szCs w:val="28"/>
          <w:lang w:val="uk-UA"/>
        </w:rPr>
      </w:pPr>
    </w:p>
    <w:p w:rsidR="00620BEF" w:rsidRDefault="00620BEF">
      <w:pPr>
        <w:shd w:val="clear" w:color="auto" w:fill="FFFFFF"/>
        <w:tabs>
          <w:tab w:val="left" w:pos="1560"/>
          <w:tab w:val="left" w:pos="1701"/>
        </w:tabs>
        <w:ind w:right="-1" w:firstLine="7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1.1. Скринінгові дослідження на ВІЛ-інфекцію методами імуноферментного та імунохемілюмінесцентного аналізу (далі – ІФА та ІХЛА) згідно з додатком 1.</w:t>
      </w:r>
    </w:p>
    <w:p w:rsidR="00620BEF" w:rsidRDefault="00620BEF">
      <w:pPr>
        <w:shd w:val="clear" w:color="auto" w:fill="FFFFFF"/>
        <w:tabs>
          <w:tab w:val="left" w:pos="1560"/>
          <w:tab w:val="left" w:pos="1701"/>
        </w:tabs>
        <w:ind w:right="-1" w:firstLine="726"/>
        <w:jc w:val="both"/>
        <w:rPr>
          <w:color w:val="000000"/>
          <w:sz w:val="28"/>
          <w:szCs w:val="28"/>
          <w:lang w:val="uk-UA"/>
        </w:rPr>
      </w:pPr>
    </w:p>
    <w:p w:rsidR="00620BEF" w:rsidRDefault="00620BEF">
      <w:pPr>
        <w:shd w:val="clear" w:color="auto" w:fill="FFFFFF"/>
        <w:tabs>
          <w:tab w:val="left" w:pos="1560"/>
          <w:tab w:val="left" w:pos="1701"/>
        </w:tabs>
        <w:ind w:right="-1" w:firstLine="7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1.2. Підтверджувальні дослідження на ВІЛ-інфекцію методом ІФА та імунного блоту згідно з додатком 2.</w:t>
      </w:r>
    </w:p>
    <w:p w:rsidR="00620BEF" w:rsidRDefault="00620BEF">
      <w:pPr>
        <w:shd w:val="clear" w:color="auto" w:fill="FFFFFF"/>
        <w:tabs>
          <w:tab w:val="left" w:pos="1560"/>
          <w:tab w:val="left" w:pos="1701"/>
        </w:tabs>
        <w:ind w:right="-1" w:firstLine="726"/>
        <w:jc w:val="both"/>
        <w:rPr>
          <w:color w:val="000000"/>
          <w:sz w:val="28"/>
          <w:szCs w:val="28"/>
          <w:lang w:val="uk-UA"/>
        </w:rPr>
      </w:pPr>
    </w:p>
    <w:p w:rsidR="00620BEF" w:rsidRDefault="00620BEF">
      <w:pPr>
        <w:shd w:val="clear" w:color="auto" w:fill="FFFFFF"/>
        <w:tabs>
          <w:tab w:val="left" w:pos="1560"/>
          <w:tab w:val="left" w:pos="1701"/>
        </w:tabs>
        <w:ind w:right="-1" w:firstLine="7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Директору департаменту охорони здоров’я населення Дніпровської міської ради (за згодою), начальникам управлінь (відділів) охорони здоров’я міських рад, керівникам закладів та підприємств </w:t>
      </w:r>
      <w:r>
        <w:rPr>
          <w:color w:val="000000"/>
          <w:sz w:val="28"/>
          <w:szCs w:val="28"/>
          <w:lang w:val="uk-UA"/>
        </w:rPr>
        <w:t>охорони здоров’я</w:t>
      </w:r>
      <w:r>
        <w:rPr>
          <w:sz w:val="28"/>
          <w:szCs w:val="28"/>
          <w:lang w:val="uk-UA"/>
        </w:rPr>
        <w:t>, що фінансуються з місцевих та обласного бюджетів, центрів первинної медико-санітарної допомоги, начальникам спеціалізованих медико-санітарних частин (за згодою)</w:t>
      </w:r>
      <w:r>
        <w:rPr>
          <w:color w:val="000000"/>
          <w:sz w:val="28"/>
          <w:szCs w:val="28"/>
          <w:lang w:val="uk-UA"/>
        </w:rPr>
        <w:t>:</w:t>
      </w:r>
    </w:p>
    <w:p w:rsidR="00620BEF" w:rsidRDefault="00620BEF" w:rsidP="007008DE">
      <w:pPr>
        <w:shd w:val="clear" w:color="auto" w:fill="FFFFFF"/>
        <w:ind w:right="-1" w:firstLine="72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Рекомендувати транспортування зразків сироваток крові для </w:t>
      </w:r>
      <w:r>
        <w:rPr>
          <w:color w:val="000000"/>
          <w:sz w:val="28"/>
          <w:szCs w:val="28"/>
          <w:lang w:val="uk-UA"/>
        </w:rPr>
        <w:t xml:space="preserve">проведення скринінгових досліджень на ВІЛ-інфекцію методами ІФА та ІХЛА, а також підтверджувальних досліджень на ВІЛ-інфекцію методом ІФА та імунного блоту, до визначених закладів охорони здоров’я, лабораторії яких централізовано проводять обстеження населенняна ВІЛ-інфекцію згідно з </w:t>
      </w:r>
    </w:p>
    <w:p w:rsidR="00620BEF" w:rsidRDefault="00620BEF" w:rsidP="007008DE">
      <w:pPr>
        <w:shd w:val="clear" w:color="auto" w:fill="FFFFFF"/>
        <w:ind w:right="-1" w:firstLine="720"/>
        <w:jc w:val="both"/>
        <w:rPr>
          <w:color w:val="000000"/>
          <w:sz w:val="28"/>
          <w:szCs w:val="28"/>
          <w:lang w:val="uk-UA"/>
        </w:rPr>
      </w:pPr>
    </w:p>
    <w:p w:rsidR="00620BEF" w:rsidRDefault="00620BEF" w:rsidP="007008DE">
      <w:pPr>
        <w:shd w:val="clear" w:color="auto" w:fill="FFFFFF"/>
        <w:ind w:right="-1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</w:p>
    <w:p w:rsidR="00620BEF" w:rsidRDefault="00620BEF" w:rsidP="007008DE">
      <w:pPr>
        <w:shd w:val="clear" w:color="auto" w:fill="FFFFFF"/>
        <w:ind w:right="-1"/>
        <w:jc w:val="both"/>
        <w:rPr>
          <w:color w:val="000000"/>
          <w:sz w:val="28"/>
          <w:szCs w:val="28"/>
          <w:lang w:val="uk-UA"/>
        </w:rPr>
      </w:pPr>
    </w:p>
    <w:p w:rsidR="00620BEF" w:rsidRDefault="00620BEF" w:rsidP="007008DE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дотриманням вимог </w:t>
      </w:r>
      <w:r>
        <w:rPr>
          <w:sz w:val="28"/>
          <w:szCs w:val="28"/>
          <w:lang w:val="uk-UA"/>
        </w:rPr>
        <w:t xml:space="preserve">наказу Міністерства охорони здоров’я України від </w:t>
      </w:r>
      <w:r>
        <w:rPr>
          <w:sz w:val="28"/>
          <w:szCs w:val="28"/>
          <w:lang w:val="uk-UA"/>
        </w:rPr>
        <w:br/>
        <w:t>05квітня 2019 року №</w:t>
      </w:r>
      <w:r w:rsidRPr="00FD1E3F">
        <w:rPr>
          <w:sz w:val="28"/>
          <w:szCs w:val="28"/>
          <w:lang w:val="uk-UA"/>
        </w:rPr>
        <w:t>794 «Про удосконалення системи управління якістю лабораторних досліджень у сфері протидії ВІЛ-інфекції/СНІДу»</w:t>
      </w:r>
      <w:r>
        <w:rPr>
          <w:sz w:val="28"/>
          <w:szCs w:val="28"/>
          <w:lang w:val="uk-UA"/>
        </w:rPr>
        <w:t>.</w:t>
      </w:r>
    </w:p>
    <w:p w:rsidR="00620BEF" w:rsidRDefault="00620BEF">
      <w:pPr>
        <w:shd w:val="clear" w:color="auto" w:fill="FFFFFF"/>
        <w:ind w:right="-1" w:firstLine="720"/>
        <w:jc w:val="both"/>
        <w:rPr>
          <w:color w:val="000000"/>
          <w:sz w:val="28"/>
          <w:szCs w:val="28"/>
          <w:lang w:val="uk-UA"/>
        </w:rPr>
      </w:pPr>
    </w:p>
    <w:p w:rsidR="00620BEF" w:rsidRPr="00E31B2A" w:rsidRDefault="00620BEF" w:rsidP="00E31B2A">
      <w:pPr>
        <w:shd w:val="clear" w:color="auto" w:fill="FFFFFF"/>
        <w:ind w:right="-1" w:firstLine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2.2. Визначити наказом по закладу чи підприємству  відповідальних осіб та їх дублерів за забір, зберігання, транспортування біологічного матеріалу та отримання результатів досліджень, з дотриманням заходів конфіденційності.</w:t>
      </w:r>
    </w:p>
    <w:p w:rsidR="00620BEF" w:rsidRDefault="00620BEF">
      <w:pPr>
        <w:shd w:val="clear" w:color="auto" w:fill="FFFFFF"/>
        <w:ind w:right="-1" w:firstLine="720"/>
        <w:jc w:val="both"/>
        <w:rPr>
          <w:color w:val="000000"/>
          <w:sz w:val="28"/>
          <w:szCs w:val="28"/>
          <w:lang w:val="uk-UA"/>
        </w:rPr>
      </w:pPr>
    </w:p>
    <w:p w:rsidR="00620BEF" w:rsidRDefault="00620BEF">
      <w:pPr>
        <w:shd w:val="clear" w:color="auto" w:fill="FFFFFF"/>
        <w:ind w:right="-1" w:firstLine="720"/>
        <w:jc w:val="both"/>
        <w:rPr>
          <w:bCs/>
          <w:color w:val="000000"/>
          <w:spacing w:val="2"/>
          <w:w w:val="11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 Визнати таким, що втратив чинність, наказ департаменту охорони здоров’я облдержадміністрації від 23листопада 2018 року №</w:t>
      </w:r>
      <w:r w:rsidRPr="00620F14">
        <w:rPr>
          <w:color w:val="000000"/>
          <w:sz w:val="28"/>
          <w:szCs w:val="28"/>
          <w:lang w:val="uk-UA"/>
        </w:rPr>
        <w:t xml:space="preserve">2037/0/197-18 </w:t>
      </w:r>
      <w:r>
        <w:rPr>
          <w:color w:val="000000"/>
          <w:sz w:val="28"/>
          <w:szCs w:val="28"/>
          <w:lang w:val="uk-UA"/>
        </w:rPr>
        <w:t>«Про організацію обстеження населення</w:t>
      </w:r>
      <w:r>
        <w:rPr>
          <w:bCs/>
          <w:color w:val="000000"/>
          <w:spacing w:val="-1"/>
          <w:w w:val="110"/>
          <w:sz w:val="28"/>
          <w:szCs w:val="28"/>
          <w:lang w:val="uk-UA"/>
        </w:rPr>
        <w:t xml:space="preserve"> та</w:t>
      </w:r>
      <w:r>
        <w:rPr>
          <w:bCs/>
          <w:color w:val="000000"/>
          <w:spacing w:val="2"/>
          <w:w w:val="110"/>
          <w:sz w:val="28"/>
          <w:szCs w:val="28"/>
          <w:lang w:val="uk-UA"/>
        </w:rPr>
        <w:t xml:space="preserve"> діагностику ВІЛ-інфекції».</w:t>
      </w:r>
    </w:p>
    <w:p w:rsidR="00620BEF" w:rsidRDefault="00620BEF">
      <w:pPr>
        <w:shd w:val="clear" w:color="auto" w:fill="FFFFFF"/>
        <w:ind w:right="-1" w:firstLine="720"/>
        <w:jc w:val="both"/>
        <w:rPr>
          <w:bCs/>
          <w:color w:val="000000"/>
          <w:spacing w:val="2"/>
          <w:w w:val="110"/>
          <w:sz w:val="28"/>
          <w:szCs w:val="28"/>
          <w:lang w:val="uk-UA"/>
        </w:rPr>
      </w:pPr>
    </w:p>
    <w:p w:rsidR="00620BEF" w:rsidRDefault="00620BEF">
      <w:pPr>
        <w:shd w:val="clear" w:color="auto" w:fill="FFFFFF"/>
        <w:ind w:right="-1" w:firstLine="720"/>
        <w:jc w:val="both"/>
        <w:rPr>
          <w:bCs/>
          <w:color w:val="000000"/>
          <w:sz w:val="28"/>
          <w:szCs w:val="28"/>
          <w:lang w:val="uk-UA"/>
        </w:rPr>
      </w:pPr>
      <w:r w:rsidRPr="00E31B2A">
        <w:rPr>
          <w:bCs/>
          <w:color w:val="000000"/>
          <w:spacing w:val="2"/>
          <w:w w:val="110"/>
          <w:sz w:val="28"/>
          <w:szCs w:val="28"/>
          <w:lang w:val="uk-UA"/>
        </w:rPr>
        <w:t xml:space="preserve">4. </w:t>
      </w:r>
      <w:r w:rsidRPr="00E31B2A">
        <w:rPr>
          <w:color w:val="000000"/>
          <w:sz w:val="28"/>
          <w:szCs w:val="28"/>
          <w:lang w:val="uk-UA"/>
        </w:rPr>
        <w:t xml:space="preserve">Координацію роботи щодо виконання даного наказу покласти на експерта </w:t>
      </w:r>
      <w:r w:rsidRPr="00E31B2A">
        <w:rPr>
          <w:bCs/>
          <w:color w:val="000000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Pr="00E31B2A">
        <w:rPr>
          <w:color w:val="000000"/>
          <w:sz w:val="28"/>
          <w:szCs w:val="28"/>
          <w:lang w:val="uk-UA"/>
        </w:rPr>
        <w:t>за напрям</w:t>
      </w:r>
      <w:r>
        <w:rPr>
          <w:color w:val="000000"/>
          <w:sz w:val="28"/>
          <w:szCs w:val="28"/>
          <w:lang w:val="uk-UA"/>
        </w:rPr>
        <w:t>к</w:t>
      </w:r>
      <w:r w:rsidRPr="00E31B2A">
        <w:rPr>
          <w:color w:val="000000"/>
          <w:sz w:val="28"/>
          <w:szCs w:val="28"/>
          <w:lang w:val="uk-UA"/>
        </w:rPr>
        <w:t>ом «ВІЛ/СНІД»</w:t>
      </w:r>
      <w:r w:rsidRPr="00E31B2A">
        <w:rPr>
          <w:bCs/>
          <w:color w:val="000000"/>
          <w:sz w:val="28"/>
          <w:szCs w:val="28"/>
          <w:lang w:val="uk-UA"/>
        </w:rPr>
        <w:t>Чухалову І.В.</w:t>
      </w:r>
    </w:p>
    <w:p w:rsidR="00620BEF" w:rsidRDefault="00620BEF">
      <w:pPr>
        <w:shd w:val="clear" w:color="auto" w:fill="FFFFFF"/>
        <w:ind w:right="-1" w:firstLine="720"/>
        <w:jc w:val="both"/>
        <w:rPr>
          <w:bCs/>
          <w:color w:val="000000"/>
          <w:sz w:val="28"/>
          <w:szCs w:val="28"/>
          <w:lang w:val="uk-UA"/>
        </w:rPr>
      </w:pPr>
    </w:p>
    <w:p w:rsidR="00620BEF" w:rsidRDefault="00620BEF">
      <w:pPr>
        <w:shd w:val="clear" w:color="auto" w:fill="FFFFFF"/>
        <w:ind w:right="-1" w:firstLine="720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5. </w:t>
      </w:r>
      <w:r>
        <w:rPr>
          <w:sz w:val="28"/>
          <w:szCs w:val="28"/>
          <w:lang w:val="uk-UA"/>
        </w:rPr>
        <w:t xml:space="preserve">Контроль за виконанням наказу покласти на заступників директора департаменту </w:t>
      </w:r>
      <w:r>
        <w:rPr>
          <w:bCs/>
          <w:color w:val="000000"/>
          <w:sz w:val="28"/>
          <w:szCs w:val="28"/>
          <w:lang w:val="uk-UA"/>
        </w:rPr>
        <w:t>охорони здоров’я облдержадміністрації, відповідальних за напрямком роботи.</w:t>
      </w:r>
    </w:p>
    <w:p w:rsidR="00620BEF" w:rsidRDefault="00620BEF">
      <w:pPr>
        <w:shd w:val="clear" w:color="auto" w:fill="FFFFFF"/>
        <w:ind w:right="-1"/>
        <w:jc w:val="both"/>
        <w:rPr>
          <w:bCs/>
          <w:color w:val="000000"/>
          <w:sz w:val="28"/>
          <w:szCs w:val="28"/>
          <w:lang w:val="uk-UA"/>
        </w:rPr>
      </w:pPr>
    </w:p>
    <w:p w:rsidR="00620BEF" w:rsidRDefault="00620BEF">
      <w:pPr>
        <w:shd w:val="clear" w:color="auto" w:fill="FFFFFF"/>
        <w:ind w:right="-1"/>
        <w:jc w:val="both"/>
        <w:rPr>
          <w:bCs/>
          <w:color w:val="000000"/>
          <w:sz w:val="28"/>
          <w:szCs w:val="28"/>
          <w:lang w:val="uk-UA"/>
        </w:rPr>
      </w:pPr>
    </w:p>
    <w:p w:rsidR="00620BEF" w:rsidRDefault="00620BEF">
      <w:pPr>
        <w:shd w:val="clear" w:color="auto" w:fill="FFFFFF"/>
        <w:ind w:right="-1"/>
        <w:jc w:val="both"/>
        <w:rPr>
          <w:b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В.о. директора департаменту</w:t>
      </w:r>
      <w:r>
        <w:rPr>
          <w:bCs/>
          <w:color w:val="000000"/>
          <w:sz w:val="28"/>
          <w:szCs w:val="28"/>
          <w:lang w:val="uk-UA"/>
        </w:rPr>
        <w:tab/>
      </w:r>
      <w:r>
        <w:rPr>
          <w:bCs/>
          <w:color w:val="000000"/>
          <w:sz w:val="28"/>
          <w:szCs w:val="28"/>
          <w:lang w:val="uk-UA"/>
        </w:rPr>
        <w:tab/>
      </w:r>
      <w:r>
        <w:rPr>
          <w:bCs/>
          <w:color w:val="000000"/>
          <w:sz w:val="28"/>
          <w:szCs w:val="28"/>
          <w:lang w:val="uk-UA"/>
        </w:rPr>
        <w:tab/>
      </w:r>
      <w:r>
        <w:rPr>
          <w:bCs/>
          <w:color w:val="000000"/>
          <w:sz w:val="28"/>
          <w:szCs w:val="28"/>
          <w:lang w:val="uk-UA"/>
        </w:rPr>
        <w:tab/>
      </w:r>
      <w:r>
        <w:rPr>
          <w:bCs/>
          <w:color w:val="000000"/>
          <w:sz w:val="28"/>
          <w:szCs w:val="28"/>
          <w:lang w:val="uk-UA"/>
        </w:rPr>
        <w:tab/>
        <w:t>Вікторія  КУЛИК</w:t>
      </w:r>
    </w:p>
    <w:p w:rsidR="00620BEF" w:rsidRDefault="00620BEF">
      <w:pPr>
        <w:widowControl/>
        <w:autoSpaceDE/>
        <w:autoSpaceDN/>
        <w:adjustRightInd/>
        <w:ind w:right="-1"/>
        <w:rPr>
          <w:sz w:val="28"/>
          <w:szCs w:val="28"/>
          <w:lang w:val="uk-UA"/>
        </w:rPr>
        <w:sectPr w:rsidR="00620BEF" w:rsidSect="007008DE">
          <w:pgSz w:w="11906" w:h="16838"/>
          <w:pgMar w:top="1134" w:right="567" w:bottom="567" w:left="1701" w:header="709" w:footer="709" w:gutter="0"/>
          <w:pgNumType w:fmt="numberInDash"/>
          <w:cols w:space="720"/>
        </w:sectPr>
      </w:pPr>
    </w:p>
    <w:p w:rsidR="00620BEF" w:rsidRDefault="00620BEF">
      <w:pPr>
        <w:pStyle w:val="BodyText2"/>
        <w:ind w:right="-1" w:firstLine="5400"/>
        <w:jc w:val="right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Додаток 1</w:t>
      </w:r>
    </w:p>
    <w:p w:rsidR="00620BEF" w:rsidRDefault="00620BEF">
      <w:pPr>
        <w:pStyle w:val="BodyText2"/>
        <w:ind w:right="-1"/>
        <w:jc w:val="right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наказу ДОЗ ОДА</w:t>
      </w:r>
    </w:p>
    <w:p w:rsidR="00620BEF" w:rsidRPr="007008DE" w:rsidRDefault="00620BEF">
      <w:pPr>
        <w:shd w:val="clear" w:color="auto" w:fill="FFFFFF"/>
        <w:ind w:right="-1" w:firstLine="720"/>
        <w:jc w:val="right"/>
        <w:rPr>
          <w:color w:val="000000"/>
          <w:spacing w:val="9"/>
          <w:sz w:val="28"/>
          <w:szCs w:val="28"/>
          <w:lang w:val="uk-UA"/>
        </w:rPr>
      </w:pPr>
      <w:r>
        <w:rPr>
          <w:color w:val="000000"/>
          <w:spacing w:val="9"/>
          <w:sz w:val="28"/>
          <w:szCs w:val="28"/>
          <w:lang w:val="uk-UA"/>
        </w:rPr>
        <w:t>_____</w:t>
      </w:r>
      <w:r w:rsidRPr="007008DE">
        <w:rPr>
          <w:color w:val="000000"/>
          <w:spacing w:val="9"/>
          <w:sz w:val="28"/>
          <w:szCs w:val="28"/>
          <w:lang w:val="uk-UA"/>
        </w:rPr>
        <w:t>_______</w:t>
      </w:r>
      <w:r>
        <w:rPr>
          <w:color w:val="000000"/>
          <w:spacing w:val="9"/>
          <w:sz w:val="28"/>
          <w:szCs w:val="28"/>
          <w:lang w:val="uk-UA"/>
        </w:rPr>
        <w:t xml:space="preserve"> №</w:t>
      </w:r>
      <w:r w:rsidRPr="007008DE">
        <w:rPr>
          <w:color w:val="000000"/>
          <w:spacing w:val="9"/>
          <w:sz w:val="28"/>
          <w:szCs w:val="28"/>
          <w:lang w:val="uk-UA"/>
        </w:rPr>
        <w:t>_______</w:t>
      </w:r>
    </w:p>
    <w:p w:rsidR="00620BEF" w:rsidRPr="007008DE" w:rsidRDefault="00620BEF">
      <w:pPr>
        <w:shd w:val="clear" w:color="auto" w:fill="FFFFFF"/>
        <w:ind w:right="-1" w:firstLine="720"/>
        <w:jc w:val="right"/>
        <w:rPr>
          <w:sz w:val="28"/>
          <w:szCs w:val="28"/>
          <w:lang w:val="uk-UA"/>
        </w:rPr>
      </w:pPr>
    </w:p>
    <w:p w:rsidR="00620BEF" w:rsidRPr="007008DE" w:rsidRDefault="00620BEF" w:rsidP="009029EA">
      <w:pPr>
        <w:shd w:val="clear" w:color="auto" w:fill="FFFFFF"/>
        <w:tabs>
          <w:tab w:val="left" w:pos="1560"/>
          <w:tab w:val="left" w:pos="1701"/>
        </w:tabs>
        <w:ind w:right="-1"/>
        <w:jc w:val="center"/>
        <w:rPr>
          <w:color w:val="000000"/>
          <w:sz w:val="28"/>
          <w:szCs w:val="28"/>
          <w:lang w:val="uk-UA"/>
        </w:rPr>
      </w:pPr>
      <w:r w:rsidRPr="007008DE">
        <w:rPr>
          <w:bCs/>
          <w:color w:val="000000"/>
          <w:spacing w:val="-1"/>
          <w:sz w:val="28"/>
          <w:szCs w:val="28"/>
          <w:lang w:val="uk-UA"/>
        </w:rPr>
        <w:t>Заклади та підприємства охорони здоров’я, лабораторії</w:t>
      </w:r>
      <w:r w:rsidRPr="007008DE">
        <w:rPr>
          <w:color w:val="000000"/>
          <w:sz w:val="28"/>
          <w:szCs w:val="28"/>
          <w:lang w:val="uk-UA"/>
        </w:rPr>
        <w:t xml:space="preserve"> яких централізовано проводять скринінгові дослідження на ВІЛ-інфекціюметодами ІФА та ІХЛА</w:t>
      </w:r>
    </w:p>
    <w:p w:rsidR="00620BEF" w:rsidRPr="009029EA" w:rsidRDefault="00620BEF" w:rsidP="009029EA">
      <w:pPr>
        <w:shd w:val="clear" w:color="auto" w:fill="FFFFFF"/>
        <w:tabs>
          <w:tab w:val="left" w:pos="1560"/>
          <w:tab w:val="left" w:pos="1701"/>
        </w:tabs>
        <w:ind w:right="-1"/>
        <w:jc w:val="center"/>
        <w:rPr>
          <w:b/>
          <w:color w:val="000000"/>
          <w:sz w:val="28"/>
          <w:szCs w:val="28"/>
          <w:lang w:val="uk-UA"/>
        </w:rPr>
      </w:pPr>
    </w:p>
    <w:tbl>
      <w:tblPr>
        <w:tblW w:w="104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34"/>
        <w:gridCol w:w="9619"/>
      </w:tblGrid>
      <w:tr w:rsidR="00620BEF" w:rsidTr="00B81E88">
        <w:trPr>
          <w:trHeight w:val="382"/>
          <w:jc w:val="center"/>
        </w:trPr>
        <w:tc>
          <w:tcPr>
            <w:tcW w:w="834" w:type="dxa"/>
          </w:tcPr>
          <w:p w:rsidR="00620BEF" w:rsidRPr="007008DE" w:rsidRDefault="00620BEF">
            <w:pPr>
              <w:spacing w:line="302" w:lineRule="exact"/>
              <w:ind w:right="-1"/>
              <w:jc w:val="center"/>
              <w:rPr>
                <w:sz w:val="26"/>
                <w:szCs w:val="26"/>
                <w:lang w:val="uk-UA" w:eastAsia="en-US"/>
              </w:rPr>
            </w:pPr>
            <w:r w:rsidRPr="007008DE">
              <w:rPr>
                <w:sz w:val="26"/>
                <w:szCs w:val="26"/>
                <w:lang w:eastAsia="en-US"/>
              </w:rPr>
              <w:t>№</w:t>
            </w:r>
            <w:r w:rsidRPr="007008DE">
              <w:rPr>
                <w:sz w:val="26"/>
                <w:szCs w:val="26"/>
                <w:lang w:val="uk-UA" w:eastAsia="en-US"/>
              </w:rPr>
              <w:t xml:space="preserve"> з/п</w:t>
            </w:r>
          </w:p>
        </w:tc>
        <w:tc>
          <w:tcPr>
            <w:tcW w:w="9619" w:type="dxa"/>
          </w:tcPr>
          <w:p w:rsidR="00620BEF" w:rsidRPr="007008DE" w:rsidRDefault="00620BEF">
            <w:pPr>
              <w:spacing w:line="302" w:lineRule="exact"/>
              <w:ind w:right="-1"/>
              <w:jc w:val="center"/>
              <w:rPr>
                <w:sz w:val="26"/>
                <w:szCs w:val="26"/>
                <w:lang w:val="uk-UA" w:eastAsia="en-US"/>
              </w:rPr>
            </w:pPr>
            <w:r w:rsidRPr="007008DE">
              <w:rPr>
                <w:sz w:val="26"/>
                <w:szCs w:val="26"/>
                <w:lang w:val="uk-UA" w:eastAsia="en-US"/>
              </w:rPr>
              <w:t>Скринінгові лабораторії</w:t>
            </w:r>
          </w:p>
        </w:tc>
      </w:tr>
      <w:tr w:rsidR="00620BEF" w:rsidRPr="00E31B2A" w:rsidTr="00B81E88">
        <w:trPr>
          <w:trHeight w:val="557"/>
          <w:jc w:val="center"/>
        </w:trPr>
        <w:tc>
          <w:tcPr>
            <w:tcW w:w="834" w:type="dxa"/>
          </w:tcPr>
          <w:p w:rsidR="00620BEF" w:rsidRDefault="00620BEF" w:rsidP="00B81E88">
            <w:pPr>
              <w:pStyle w:val="1"/>
              <w:numPr>
                <w:ilvl w:val="0"/>
                <w:numId w:val="4"/>
              </w:numPr>
              <w:spacing w:line="302" w:lineRule="exact"/>
              <w:ind w:right="-1"/>
              <w:jc w:val="both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9619" w:type="dxa"/>
          </w:tcPr>
          <w:p w:rsidR="00620BEF" w:rsidRDefault="00620BEF" w:rsidP="00B81E88">
            <w:pPr>
              <w:spacing w:line="302" w:lineRule="exact"/>
              <w:ind w:right="-1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КП «Дніпропетровський обласний центр соціально значущих хвороб» ДОР»</w:t>
            </w:r>
          </w:p>
        </w:tc>
      </w:tr>
      <w:tr w:rsidR="00620BEF" w:rsidTr="00B81E88">
        <w:trPr>
          <w:trHeight w:val="555"/>
          <w:jc w:val="center"/>
        </w:trPr>
        <w:tc>
          <w:tcPr>
            <w:tcW w:w="834" w:type="dxa"/>
          </w:tcPr>
          <w:p w:rsidR="00620BEF" w:rsidRDefault="00620BEF" w:rsidP="00B81E88">
            <w:pPr>
              <w:pStyle w:val="1"/>
              <w:numPr>
                <w:ilvl w:val="0"/>
                <w:numId w:val="4"/>
              </w:numPr>
              <w:spacing w:line="302" w:lineRule="exact"/>
              <w:ind w:right="-1"/>
              <w:jc w:val="both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9619" w:type="dxa"/>
          </w:tcPr>
          <w:p w:rsidR="00620BEF" w:rsidRDefault="00620BEF" w:rsidP="00B81E88">
            <w:pPr>
              <w:spacing w:line="302" w:lineRule="exact"/>
              <w:ind w:right="-1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КП «Дніпропетровська обласна станція переливання крові»</w:t>
            </w:r>
          </w:p>
        </w:tc>
      </w:tr>
      <w:tr w:rsidR="00620BEF" w:rsidRPr="00DE4646" w:rsidTr="00B81E88">
        <w:trPr>
          <w:trHeight w:val="536"/>
          <w:jc w:val="center"/>
        </w:trPr>
        <w:tc>
          <w:tcPr>
            <w:tcW w:w="834" w:type="dxa"/>
          </w:tcPr>
          <w:p w:rsidR="00620BEF" w:rsidRDefault="00620BEF" w:rsidP="00B81E88">
            <w:pPr>
              <w:pStyle w:val="1"/>
              <w:numPr>
                <w:ilvl w:val="0"/>
                <w:numId w:val="4"/>
              </w:numPr>
              <w:spacing w:line="302" w:lineRule="exact"/>
              <w:ind w:right="-1"/>
              <w:jc w:val="both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9619" w:type="dxa"/>
          </w:tcPr>
          <w:p w:rsidR="00620BEF" w:rsidRDefault="00620BEF" w:rsidP="00B81E88">
            <w:pPr>
              <w:spacing w:line="302" w:lineRule="exact"/>
              <w:ind w:right="-1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КНП «Міська клінічна лікарня №21» ім. проф Є.Г. Попкової» ДМР»</w:t>
            </w:r>
          </w:p>
        </w:tc>
      </w:tr>
      <w:tr w:rsidR="00620BEF" w:rsidTr="00B81E88">
        <w:trPr>
          <w:trHeight w:val="845"/>
          <w:jc w:val="center"/>
        </w:trPr>
        <w:tc>
          <w:tcPr>
            <w:tcW w:w="834" w:type="dxa"/>
          </w:tcPr>
          <w:p w:rsidR="00620BEF" w:rsidRDefault="00620BEF" w:rsidP="00B81E88">
            <w:pPr>
              <w:pStyle w:val="1"/>
              <w:numPr>
                <w:ilvl w:val="0"/>
                <w:numId w:val="4"/>
              </w:numPr>
              <w:spacing w:line="302" w:lineRule="exact"/>
              <w:ind w:right="-1"/>
              <w:jc w:val="both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9619" w:type="dxa"/>
          </w:tcPr>
          <w:p w:rsidR="00620BEF" w:rsidRDefault="00620BEF" w:rsidP="00B81E88">
            <w:pPr>
              <w:ind w:right="-1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ДЗ «Спеціалізована багатопрофільна лікарня №1 Міністерства охорони здоров’я України»</w:t>
            </w:r>
          </w:p>
        </w:tc>
      </w:tr>
      <w:tr w:rsidR="00620BEF" w:rsidTr="00B81E88">
        <w:trPr>
          <w:trHeight w:val="555"/>
          <w:jc w:val="center"/>
        </w:trPr>
        <w:tc>
          <w:tcPr>
            <w:tcW w:w="834" w:type="dxa"/>
          </w:tcPr>
          <w:p w:rsidR="00620BEF" w:rsidRDefault="00620BEF" w:rsidP="00B81E88">
            <w:pPr>
              <w:pStyle w:val="1"/>
              <w:numPr>
                <w:ilvl w:val="0"/>
                <w:numId w:val="4"/>
              </w:numPr>
              <w:spacing w:line="302" w:lineRule="exact"/>
              <w:ind w:right="-1"/>
              <w:jc w:val="both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9619" w:type="dxa"/>
          </w:tcPr>
          <w:p w:rsidR="00620BEF" w:rsidRDefault="00620BEF" w:rsidP="00B81E88">
            <w:pPr>
              <w:ind w:right="-1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КП «Криворізька станція переливання крові» ДОР»</w:t>
            </w:r>
          </w:p>
        </w:tc>
      </w:tr>
      <w:tr w:rsidR="00620BEF" w:rsidTr="00B81E88">
        <w:trPr>
          <w:trHeight w:val="635"/>
          <w:jc w:val="center"/>
        </w:trPr>
        <w:tc>
          <w:tcPr>
            <w:tcW w:w="834" w:type="dxa"/>
          </w:tcPr>
          <w:p w:rsidR="00620BEF" w:rsidRDefault="00620BEF" w:rsidP="00B81E88">
            <w:pPr>
              <w:pStyle w:val="1"/>
              <w:numPr>
                <w:ilvl w:val="0"/>
                <w:numId w:val="4"/>
              </w:numPr>
              <w:spacing w:line="302" w:lineRule="exact"/>
              <w:ind w:right="-1"/>
              <w:jc w:val="both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9619" w:type="dxa"/>
          </w:tcPr>
          <w:p w:rsidR="00620BEF" w:rsidRDefault="00620BEF" w:rsidP="00B81E88">
            <w:pPr>
              <w:spacing w:line="302" w:lineRule="exact"/>
              <w:ind w:right="-1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КП «Криворізький центр профілактики та боротьби зі СНІДом» ДОР»</w:t>
            </w:r>
          </w:p>
        </w:tc>
      </w:tr>
      <w:tr w:rsidR="00620BEF" w:rsidTr="00B81E88">
        <w:trPr>
          <w:trHeight w:val="635"/>
          <w:jc w:val="center"/>
        </w:trPr>
        <w:tc>
          <w:tcPr>
            <w:tcW w:w="834" w:type="dxa"/>
          </w:tcPr>
          <w:p w:rsidR="00620BEF" w:rsidRDefault="00620BEF" w:rsidP="00B81E88">
            <w:pPr>
              <w:pStyle w:val="1"/>
              <w:numPr>
                <w:ilvl w:val="0"/>
                <w:numId w:val="4"/>
              </w:numPr>
              <w:spacing w:line="302" w:lineRule="exact"/>
              <w:ind w:right="-1"/>
              <w:jc w:val="both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9619" w:type="dxa"/>
          </w:tcPr>
          <w:p w:rsidR="00620BEF" w:rsidRDefault="00620BEF" w:rsidP="00B81E88">
            <w:pPr>
              <w:spacing w:line="302" w:lineRule="exact"/>
              <w:ind w:right="-1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КП «Криворізький шкірно-венерологічний диспансер» ДОР»</w:t>
            </w:r>
          </w:p>
        </w:tc>
      </w:tr>
      <w:tr w:rsidR="00620BEF" w:rsidRPr="00DE4646" w:rsidTr="00B81E88">
        <w:trPr>
          <w:trHeight w:val="635"/>
          <w:jc w:val="center"/>
        </w:trPr>
        <w:tc>
          <w:tcPr>
            <w:tcW w:w="834" w:type="dxa"/>
          </w:tcPr>
          <w:p w:rsidR="00620BEF" w:rsidRDefault="00620BEF" w:rsidP="00B81E88">
            <w:pPr>
              <w:pStyle w:val="1"/>
              <w:numPr>
                <w:ilvl w:val="0"/>
                <w:numId w:val="4"/>
              </w:numPr>
              <w:spacing w:line="302" w:lineRule="exact"/>
              <w:ind w:right="-1"/>
              <w:jc w:val="both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9619" w:type="dxa"/>
          </w:tcPr>
          <w:p w:rsidR="00620BEF" w:rsidRDefault="00620BEF" w:rsidP="00B81E88">
            <w:pPr>
              <w:spacing w:line="302" w:lineRule="exact"/>
              <w:ind w:right="-1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КП «Нікопольська міська лікарня №4» НМР»</w:t>
            </w:r>
          </w:p>
        </w:tc>
      </w:tr>
      <w:tr w:rsidR="00620BEF" w:rsidRPr="00B81E88" w:rsidTr="00B81E88">
        <w:trPr>
          <w:trHeight w:val="635"/>
          <w:jc w:val="center"/>
        </w:trPr>
        <w:tc>
          <w:tcPr>
            <w:tcW w:w="834" w:type="dxa"/>
          </w:tcPr>
          <w:p w:rsidR="00620BEF" w:rsidRDefault="00620BEF" w:rsidP="00B81E88">
            <w:pPr>
              <w:pStyle w:val="1"/>
              <w:numPr>
                <w:ilvl w:val="0"/>
                <w:numId w:val="4"/>
              </w:numPr>
              <w:spacing w:line="302" w:lineRule="exact"/>
              <w:ind w:right="-1"/>
              <w:jc w:val="both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9619" w:type="dxa"/>
          </w:tcPr>
          <w:p w:rsidR="00620BEF" w:rsidRDefault="00620BEF" w:rsidP="00B81E88">
            <w:pPr>
              <w:spacing w:line="302" w:lineRule="exact"/>
              <w:ind w:right="-1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КНП «Павлоградська міська лікарня №1»</w:t>
            </w:r>
          </w:p>
        </w:tc>
      </w:tr>
      <w:tr w:rsidR="00620BEF" w:rsidRPr="00B81E88" w:rsidTr="00B81E88">
        <w:trPr>
          <w:trHeight w:val="635"/>
          <w:jc w:val="center"/>
        </w:trPr>
        <w:tc>
          <w:tcPr>
            <w:tcW w:w="834" w:type="dxa"/>
          </w:tcPr>
          <w:p w:rsidR="00620BEF" w:rsidRDefault="00620BEF" w:rsidP="00B81E88">
            <w:pPr>
              <w:pStyle w:val="1"/>
              <w:numPr>
                <w:ilvl w:val="0"/>
                <w:numId w:val="4"/>
              </w:numPr>
              <w:spacing w:line="302" w:lineRule="exact"/>
              <w:ind w:right="-1"/>
              <w:jc w:val="both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9619" w:type="dxa"/>
          </w:tcPr>
          <w:p w:rsidR="00620BEF" w:rsidRDefault="00620BEF" w:rsidP="00B81E88">
            <w:pPr>
              <w:spacing w:line="302" w:lineRule="exact"/>
              <w:ind w:right="-1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КП «Новомосковська центральна регіональна лікарня інтенсивного лікування» ДОР»</w:t>
            </w:r>
          </w:p>
        </w:tc>
      </w:tr>
      <w:tr w:rsidR="00620BEF" w:rsidRPr="00B81E88" w:rsidTr="00B81E88">
        <w:trPr>
          <w:trHeight w:val="635"/>
          <w:jc w:val="center"/>
        </w:trPr>
        <w:tc>
          <w:tcPr>
            <w:tcW w:w="834" w:type="dxa"/>
          </w:tcPr>
          <w:p w:rsidR="00620BEF" w:rsidRDefault="00620BEF" w:rsidP="00B81E88">
            <w:pPr>
              <w:pStyle w:val="1"/>
              <w:numPr>
                <w:ilvl w:val="0"/>
                <w:numId w:val="4"/>
              </w:numPr>
              <w:spacing w:line="302" w:lineRule="exact"/>
              <w:ind w:right="-1"/>
              <w:jc w:val="both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9619" w:type="dxa"/>
          </w:tcPr>
          <w:p w:rsidR="00620BEF" w:rsidRDefault="00620BEF" w:rsidP="00B81E88">
            <w:pPr>
              <w:spacing w:line="302" w:lineRule="exact"/>
              <w:ind w:right="-1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КП «Дніпропетровська обласна клінічна лікарня ім. І.І. Мечникова» ДОР»</w:t>
            </w:r>
          </w:p>
        </w:tc>
      </w:tr>
      <w:tr w:rsidR="00620BEF" w:rsidRPr="00B81E88" w:rsidTr="00B81E88">
        <w:trPr>
          <w:trHeight w:val="635"/>
          <w:jc w:val="center"/>
        </w:trPr>
        <w:tc>
          <w:tcPr>
            <w:tcW w:w="834" w:type="dxa"/>
          </w:tcPr>
          <w:p w:rsidR="00620BEF" w:rsidRDefault="00620BEF" w:rsidP="00B81E88">
            <w:pPr>
              <w:pStyle w:val="1"/>
              <w:numPr>
                <w:ilvl w:val="0"/>
                <w:numId w:val="4"/>
              </w:numPr>
              <w:spacing w:line="302" w:lineRule="exact"/>
              <w:ind w:right="-1"/>
              <w:jc w:val="both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9619" w:type="dxa"/>
          </w:tcPr>
          <w:p w:rsidR="00620BEF" w:rsidRDefault="00620BEF" w:rsidP="00B81E88">
            <w:pPr>
              <w:spacing w:line="302" w:lineRule="exact"/>
              <w:ind w:right="-1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КП </w:t>
            </w:r>
            <w:r w:rsidRPr="002D2187">
              <w:rPr>
                <w:sz w:val="26"/>
                <w:szCs w:val="26"/>
                <w:lang w:val="uk-UA"/>
              </w:rPr>
              <w:t>«Дніпропетровський обласний перинатальний центр зі стаціонаром» ДОР»</w:t>
            </w:r>
          </w:p>
        </w:tc>
      </w:tr>
    </w:tbl>
    <w:p w:rsidR="00620BEF" w:rsidRPr="00B81E88" w:rsidRDefault="00620BEF">
      <w:pPr>
        <w:ind w:right="-1"/>
        <w:rPr>
          <w:lang w:val="uk-UA"/>
        </w:rPr>
      </w:pPr>
    </w:p>
    <w:p w:rsidR="00620BEF" w:rsidRPr="00B81E88" w:rsidRDefault="00620BEF">
      <w:pPr>
        <w:ind w:right="-1"/>
        <w:rPr>
          <w:lang w:val="uk-UA"/>
        </w:rPr>
      </w:pPr>
    </w:p>
    <w:p w:rsidR="00620BEF" w:rsidRPr="00B81E88" w:rsidRDefault="00620BEF">
      <w:pPr>
        <w:ind w:right="-1"/>
        <w:rPr>
          <w:lang w:val="uk-UA"/>
        </w:rPr>
      </w:pPr>
    </w:p>
    <w:p w:rsidR="00620BEF" w:rsidRDefault="00620BEF" w:rsidP="002875DA">
      <w:pPr>
        <w:shd w:val="clear" w:color="auto" w:fill="FFFFFF"/>
        <w:ind w:right="-1"/>
        <w:jc w:val="both"/>
        <w:rPr>
          <w:b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В.о. директора  департаменту</w:t>
      </w:r>
      <w:r>
        <w:rPr>
          <w:bCs/>
          <w:color w:val="000000"/>
          <w:sz w:val="28"/>
          <w:szCs w:val="28"/>
          <w:lang w:val="uk-UA"/>
        </w:rPr>
        <w:tab/>
      </w:r>
      <w:r>
        <w:rPr>
          <w:bCs/>
          <w:color w:val="000000"/>
          <w:sz w:val="28"/>
          <w:szCs w:val="28"/>
          <w:lang w:val="uk-UA"/>
        </w:rPr>
        <w:tab/>
      </w:r>
      <w:r>
        <w:rPr>
          <w:bCs/>
          <w:color w:val="000000"/>
          <w:sz w:val="28"/>
          <w:szCs w:val="28"/>
          <w:lang w:val="uk-UA"/>
        </w:rPr>
        <w:tab/>
      </w:r>
      <w:r>
        <w:rPr>
          <w:bCs/>
          <w:color w:val="000000"/>
          <w:sz w:val="28"/>
          <w:szCs w:val="28"/>
          <w:lang w:val="uk-UA"/>
        </w:rPr>
        <w:tab/>
      </w:r>
      <w:r>
        <w:rPr>
          <w:bCs/>
          <w:color w:val="000000"/>
          <w:sz w:val="28"/>
          <w:szCs w:val="28"/>
          <w:lang w:val="uk-UA"/>
        </w:rPr>
        <w:tab/>
        <w:t xml:space="preserve">                  Вікторія КУЛИК</w:t>
      </w:r>
    </w:p>
    <w:p w:rsidR="00620BEF" w:rsidRPr="002875DA" w:rsidRDefault="00620BEF">
      <w:pPr>
        <w:pStyle w:val="BodyText"/>
        <w:spacing w:line="240" w:lineRule="exact"/>
        <w:ind w:right="-1"/>
        <w:rPr>
          <w:sz w:val="28"/>
          <w:szCs w:val="28"/>
        </w:rPr>
      </w:pPr>
    </w:p>
    <w:p w:rsidR="00620BEF" w:rsidRDefault="00620BEF">
      <w:pPr>
        <w:pStyle w:val="BodyText"/>
        <w:spacing w:line="240" w:lineRule="exact"/>
        <w:ind w:right="-1"/>
        <w:rPr>
          <w:sz w:val="28"/>
          <w:szCs w:val="28"/>
          <w:lang w:val="ru-RU"/>
        </w:rPr>
      </w:pPr>
    </w:p>
    <w:p w:rsidR="00620BEF" w:rsidRDefault="00620BEF">
      <w:pPr>
        <w:pStyle w:val="BodyText"/>
        <w:spacing w:line="240" w:lineRule="exact"/>
        <w:ind w:right="-1"/>
        <w:rPr>
          <w:sz w:val="28"/>
          <w:szCs w:val="28"/>
          <w:lang w:val="ru-RU"/>
        </w:rPr>
      </w:pPr>
    </w:p>
    <w:p w:rsidR="00620BEF" w:rsidRDefault="00620BEF">
      <w:pPr>
        <w:pStyle w:val="BodyText"/>
        <w:spacing w:line="240" w:lineRule="exact"/>
        <w:ind w:right="-1"/>
        <w:rPr>
          <w:sz w:val="28"/>
          <w:szCs w:val="28"/>
          <w:lang w:val="ru-RU"/>
        </w:rPr>
      </w:pPr>
    </w:p>
    <w:p w:rsidR="00620BEF" w:rsidRDefault="00620BEF">
      <w:pPr>
        <w:pStyle w:val="BodyText"/>
        <w:spacing w:line="240" w:lineRule="exact"/>
        <w:ind w:right="-1"/>
        <w:rPr>
          <w:sz w:val="28"/>
          <w:szCs w:val="28"/>
          <w:lang w:val="ru-RU"/>
        </w:rPr>
      </w:pPr>
    </w:p>
    <w:p w:rsidR="00620BEF" w:rsidRDefault="00620BEF">
      <w:pPr>
        <w:pStyle w:val="BodyText"/>
        <w:spacing w:line="240" w:lineRule="exact"/>
        <w:ind w:right="-1"/>
        <w:rPr>
          <w:sz w:val="28"/>
          <w:szCs w:val="28"/>
          <w:lang w:val="ru-RU"/>
        </w:rPr>
      </w:pPr>
    </w:p>
    <w:p w:rsidR="00620BEF" w:rsidRDefault="00620BEF">
      <w:pPr>
        <w:pStyle w:val="BodyText"/>
        <w:spacing w:line="240" w:lineRule="exact"/>
        <w:ind w:right="-1"/>
        <w:rPr>
          <w:sz w:val="28"/>
          <w:szCs w:val="28"/>
          <w:lang w:val="ru-RU"/>
        </w:rPr>
      </w:pPr>
    </w:p>
    <w:p w:rsidR="00620BEF" w:rsidRDefault="00620BEF">
      <w:pPr>
        <w:pStyle w:val="BodyText"/>
        <w:spacing w:line="240" w:lineRule="exact"/>
        <w:ind w:right="-1"/>
        <w:rPr>
          <w:sz w:val="28"/>
          <w:szCs w:val="28"/>
          <w:lang w:val="ru-RU"/>
        </w:rPr>
      </w:pPr>
    </w:p>
    <w:p w:rsidR="00620BEF" w:rsidRDefault="00620BEF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20BEF" w:rsidRDefault="00620BEF">
      <w:pPr>
        <w:pStyle w:val="BodyText2"/>
        <w:ind w:right="-1" w:firstLine="5400"/>
        <w:jc w:val="right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Додаток 2</w:t>
      </w:r>
    </w:p>
    <w:p w:rsidR="00620BEF" w:rsidRDefault="00620BEF">
      <w:pPr>
        <w:pStyle w:val="BodyText2"/>
        <w:ind w:right="-1"/>
        <w:jc w:val="right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наказу ДОЗ ОДА</w:t>
      </w:r>
    </w:p>
    <w:p w:rsidR="00620BEF" w:rsidRDefault="00620BEF">
      <w:pPr>
        <w:shd w:val="clear" w:color="auto" w:fill="FFFFFF"/>
        <w:ind w:right="-1" w:firstLine="720"/>
        <w:jc w:val="right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  <w:lang w:val="uk-UA"/>
        </w:rPr>
        <w:t>_____</w:t>
      </w:r>
      <w:r>
        <w:rPr>
          <w:color w:val="000000"/>
          <w:spacing w:val="9"/>
          <w:sz w:val="28"/>
          <w:szCs w:val="28"/>
        </w:rPr>
        <w:t>_______</w:t>
      </w:r>
      <w:r>
        <w:rPr>
          <w:color w:val="000000"/>
          <w:spacing w:val="9"/>
          <w:sz w:val="28"/>
          <w:szCs w:val="28"/>
          <w:lang w:val="uk-UA"/>
        </w:rPr>
        <w:t xml:space="preserve"> №</w:t>
      </w:r>
      <w:r>
        <w:rPr>
          <w:color w:val="000000"/>
          <w:spacing w:val="9"/>
          <w:sz w:val="28"/>
          <w:szCs w:val="28"/>
        </w:rPr>
        <w:t>_______</w:t>
      </w:r>
    </w:p>
    <w:p w:rsidR="00620BEF" w:rsidRPr="00B955C7" w:rsidRDefault="00620BEF">
      <w:pPr>
        <w:pStyle w:val="BodyText"/>
        <w:spacing w:line="240" w:lineRule="exact"/>
        <w:ind w:right="-1"/>
        <w:rPr>
          <w:sz w:val="16"/>
          <w:szCs w:val="16"/>
        </w:rPr>
      </w:pPr>
    </w:p>
    <w:p w:rsidR="00620BEF" w:rsidRPr="00B955C7" w:rsidRDefault="00620BEF">
      <w:pPr>
        <w:pStyle w:val="BodyText"/>
        <w:spacing w:line="240" w:lineRule="exact"/>
        <w:ind w:right="-1" w:firstLine="708"/>
        <w:jc w:val="center"/>
        <w:rPr>
          <w:color w:val="000000"/>
          <w:sz w:val="28"/>
          <w:szCs w:val="28"/>
        </w:rPr>
      </w:pPr>
      <w:r w:rsidRPr="00B955C7">
        <w:rPr>
          <w:bCs/>
          <w:color w:val="000000"/>
          <w:spacing w:val="-1"/>
          <w:sz w:val="28"/>
          <w:szCs w:val="28"/>
        </w:rPr>
        <w:t>Заклади та підприємства охорони здоров’я, лабораторії</w:t>
      </w:r>
      <w:r w:rsidRPr="00B955C7">
        <w:rPr>
          <w:color w:val="000000"/>
          <w:sz w:val="28"/>
          <w:szCs w:val="28"/>
        </w:rPr>
        <w:t xml:space="preserve"> яких централізовано проводять підтверджувальні дослідження на ВІЛ-інфекціюметодом ІФА та імунного блоту</w:t>
      </w:r>
    </w:p>
    <w:tbl>
      <w:tblPr>
        <w:tblW w:w="108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58"/>
        <w:gridCol w:w="2074"/>
        <w:gridCol w:w="8033"/>
      </w:tblGrid>
      <w:tr w:rsidR="00620BEF" w:rsidTr="002875DA">
        <w:trPr>
          <w:trHeight w:val="377"/>
          <w:jc w:val="center"/>
        </w:trPr>
        <w:tc>
          <w:tcPr>
            <w:tcW w:w="758" w:type="dxa"/>
          </w:tcPr>
          <w:p w:rsidR="00620BEF" w:rsidRPr="00B955C7" w:rsidRDefault="00620BEF">
            <w:pPr>
              <w:spacing w:line="302" w:lineRule="exact"/>
              <w:ind w:right="-1"/>
              <w:jc w:val="center"/>
              <w:rPr>
                <w:sz w:val="26"/>
                <w:szCs w:val="26"/>
                <w:lang w:val="uk-UA" w:eastAsia="en-US"/>
              </w:rPr>
            </w:pPr>
            <w:r w:rsidRPr="00B955C7">
              <w:rPr>
                <w:sz w:val="26"/>
                <w:szCs w:val="26"/>
                <w:lang w:eastAsia="en-US"/>
              </w:rPr>
              <w:t>№</w:t>
            </w:r>
            <w:r w:rsidRPr="00B955C7">
              <w:rPr>
                <w:sz w:val="26"/>
                <w:szCs w:val="26"/>
                <w:lang w:val="uk-UA" w:eastAsia="en-US"/>
              </w:rPr>
              <w:t xml:space="preserve"> з/п</w:t>
            </w:r>
          </w:p>
        </w:tc>
        <w:tc>
          <w:tcPr>
            <w:tcW w:w="2074" w:type="dxa"/>
          </w:tcPr>
          <w:p w:rsidR="00620BEF" w:rsidRPr="00B955C7" w:rsidRDefault="00620BEF">
            <w:pPr>
              <w:spacing w:line="302" w:lineRule="exact"/>
              <w:ind w:right="-1"/>
              <w:jc w:val="center"/>
              <w:rPr>
                <w:sz w:val="26"/>
                <w:szCs w:val="26"/>
                <w:lang w:val="uk-UA" w:eastAsia="en-US"/>
              </w:rPr>
            </w:pPr>
            <w:r w:rsidRPr="00B955C7">
              <w:rPr>
                <w:sz w:val="26"/>
                <w:szCs w:val="26"/>
                <w:lang w:val="uk-UA" w:eastAsia="en-US"/>
              </w:rPr>
              <w:t>Підтверджуючі лабораторії</w:t>
            </w:r>
          </w:p>
        </w:tc>
        <w:tc>
          <w:tcPr>
            <w:tcW w:w="8033" w:type="dxa"/>
          </w:tcPr>
          <w:p w:rsidR="00620BEF" w:rsidRPr="00B955C7" w:rsidRDefault="00620BEF">
            <w:pPr>
              <w:spacing w:line="302" w:lineRule="exact"/>
              <w:ind w:right="-1"/>
              <w:jc w:val="center"/>
              <w:rPr>
                <w:sz w:val="26"/>
                <w:szCs w:val="26"/>
                <w:lang w:val="uk-UA" w:eastAsia="en-US"/>
              </w:rPr>
            </w:pPr>
            <w:r w:rsidRPr="00B955C7">
              <w:rPr>
                <w:sz w:val="26"/>
                <w:szCs w:val="26"/>
                <w:lang w:val="uk-UA" w:eastAsia="en-US"/>
              </w:rPr>
              <w:t>Заклади охорони здоров’я</w:t>
            </w:r>
          </w:p>
        </w:tc>
      </w:tr>
      <w:tr w:rsidR="00620BEF" w:rsidRPr="00DE4646" w:rsidTr="002875DA">
        <w:trPr>
          <w:trHeight w:val="2729"/>
          <w:jc w:val="center"/>
        </w:trPr>
        <w:tc>
          <w:tcPr>
            <w:tcW w:w="758" w:type="dxa"/>
          </w:tcPr>
          <w:p w:rsidR="00620BEF" w:rsidRDefault="00620BEF">
            <w:pPr>
              <w:pStyle w:val="1"/>
              <w:spacing w:line="302" w:lineRule="exact"/>
              <w:ind w:left="0" w:right="-1"/>
              <w:jc w:val="both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</w:t>
            </w:r>
          </w:p>
        </w:tc>
        <w:tc>
          <w:tcPr>
            <w:tcW w:w="2074" w:type="dxa"/>
          </w:tcPr>
          <w:p w:rsidR="00620BEF" w:rsidRDefault="00620BEF">
            <w:pPr>
              <w:spacing w:line="302" w:lineRule="exact"/>
              <w:ind w:right="-1"/>
              <w:jc w:val="both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Клініко-діагностична лабораторія</w:t>
            </w:r>
          </w:p>
          <w:p w:rsidR="00620BEF" w:rsidRDefault="00620BEF">
            <w:pPr>
              <w:spacing w:line="302" w:lineRule="exact"/>
              <w:ind w:right="-1"/>
              <w:jc w:val="both"/>
              <w:rPr>
                <w:sz w:val="26"/>
                <w:szCs w:val="26"/>
                <w:lang w:val="uk-UA" w:eastAsia="en-US"/>
              </w:rPr>
            </w:pPr>
            <w:r w:rsidRPr="002D2187">
              <w:rPr>
                <w:sz w:val="26"/>
                <w:szCs w:val="26"/>
                <w:lang w:val="uk-UA" w:eastAsia="en-US"/>
              </w:rPr>
              <w:t>КП «Дніпропетровський обласний центр соціально значущих хвороб» ДОР»</w:t>
            </w:r>
          </w:p>
        </w:tc>
        <w:tc>
          <w:tcPr>
            <w:tcW w:w="8033" w:type="dxa"/>
          </w:tcPr>
          <w:p w:rsidR="00620BEF" w:rsidRPr="00B955C7" w:rsidRDefault="00620BEF">
            <w:pPr>
              <w:spacing w:line="302" w:lineRule="exact"/>
              <w:ind w:right="-1"/>
              <w:jc w:val="both"/>
              <w:rPr>
                <w:sz w:val="26"/>
                <w:szCs w:val="26"/>
                <w:lang w:val="uk-UA" w:eastAsia="en-US"/>
              </w:rPr>
            </w:pPr>
            <w:r w:rsidRPr="00B955C7">
              <w:rPr>
                <w:sz w:val="26"/>
                <w:szCs w:val="26"/>
                <w:lang w:val="uk-UA" w:eastAsia="en-US"/>
              </w:rPr>
              <w:t xml:space="preserve">1. </w:t>
            </w:r>
            <w:r w:rsidRPr="00B955C7">
              <w:rPr>
                <w:sz w:val="26"/>
                <w:szCs w:val="26"/>
                <w:u w:val="single"/>
                <w:lang w:val="uk-UA" w:eastAsia="en-US"/>
              </w:rPr>
              <w:t>Для проведення підтверджуючих досліджень на ВІЛ-інфекцію</w:t>
            </w:r>
            <w:r w:rsidRPr="00B955C7">
              <w:rPr>
                <w:sz w:val="26"/>
                <w:szCs w:val="26"/>
                <w:lang w:val="uk-UA" w:eastAsia="en-US"/>
              </w:rPr>
              <w:t xml:space="preserve"> - зразки сироваток крові, що мають позитивний результат скринінгового дослідження на наявність антитіл до ВІЛ методами ІФА та ІХЛА – від скринінгових лабораторій діагностики ВІЛ.</w:t>
            </w:r>
          </w:p>
          <w:p w:rsidR="00620BEF" w:rsidRPr="00B955C7" w:rsidRDefault="00620BEF" w:rsidP="002875DA">
            <w:pPr>
              <w:spacing w:line="302" w:lineRule="exact"/>
              <w:ind w:right="-1"/>
              <w:jc w:val="both"/>
              <w:rPr>
                <w:sz w:val="26"/>
                <w:szCs w:val="26"/>
                <w:lang w:val="uk-UA" w:eastAsia="en-US"/>
              </w:rPr>
            </w:pPr>
            <w:r w:rsidRPr="00B955C7">
              <w:rPr>
                <w:sz w:val="26"/>
                <w:szCs w:val="26"/>
                <w:lang w:val="uk-UA" w:eastAsia="en-US"/>
              </w:rPr>
              <w:t xml:space="preserve">2. </w:t>
            </w:r>
            <w:r w:rsidRPr="00B955C7">
              <w:rPr>
                <w:sz w:val="26"/>
                <w:szCs w:val="26"/>
                <w:u w:val="single"/>
                <w:lang w:val="uk-UA" w:eastAsia="en-US"/>
              </w:rPr>
              <w:t xml:space="preserve">Для проведення досліджень на наявність антитіл до ВІЛ (при взятті на диспансерний облік) </w:t>
            </w:r>
            <w:r w:rsidRPr="00B955C7">
              <w:rPr>
                <w:sz w:val="26"/>
                <w:szCs w:val="26"/>
                <w:lang w:val="uk-UA" w:eastAsia="en-US"/>
              </w:rPr>
              <w:t>- зразки сироваток крові осіб, після отримання в них трьох позитивних результатів швидких тестів на ВІЛ-інфекцію, або після отримання позитивного результату підтверджуючого дослідження на ВІЛ-інфекцію методом ІФА та імунного блоту.</w:t>
            </w:r>
          </w:p>
        </w:tc>
      </w:tr>
      <w:tr w:rsidR="00620BEF" w:rsidRPr="00DE4646" w:rsidTr="002875DA">
        <w:trPr>
          <w:trHeight w:val="2359"/>
          <w:jc w:val="center"/>
        </w:trPr>
        <w:tc>
          <w:tcPr>
            <w:tcW w:w="758" w:type="dxa"/>
          </w:tcPr>
          <w:p w:rsidR="00620BEF" w:rsidRDefault="00620BEF">
            <w:pPr>
              <w:pStyle w:val="1"/>
              <w:numPr>
                <w:ilvl w:val="0"/>
                <w:numId w:val="1"/>
              </w:numPr>
              <w:spacing w:line="302" w:lineRule="exact"/>
              <w:ind w:left="0" w:right="-1"/>
              <w:jc w:val="both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2</w:t>
            </w:r>
          </w:p>
        </w:tc>
        <w:tc>
          <w:tcPr>
            <w:tcW w:w="2074" w:type="dxa"/>
          </w:tcPr>
          <w:p w:rsidR="00620BEF" w:rsidRDefault="00620BEF">
            <w:pPr>
              <w:spacing w:line="302" w:lineRule="exact"/>
              <w:ind w:right="-1"/>
              <w:jc w:val="both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Клініко-діагностична лабораторія</w:t>
            </w:r>
            <w:r>
              <w:rPr>
                <w:sz w:val="26"/>
                <w:szCs w:val="26"/>
                <w:lang w:val="uk-UA" w:eastAsia="en-US"/>
              </w:rPr>
              <w:br/>
              <w:t>КП «Криворізький центр профілактики та боротьби зі СНІДом» ДОР»</w:t>
            </w:r>
          </w:p>
        </w:tc>
        <w:tc>
          <w:tcPr>
            <w:tcW w:w="8033" w:type="dxa"/>
          </w:tcPr>
          <w:p w:rsidR="00620BEF" w:rsidRPr="00B955C7" w:rsidRDefault="00620BEF" w:rsidP="002875DA">
            <w:pPr>
              <w:spacing w:line="302" w:lineRule="exact"/>
              <w:ind w:right="-1"/>
              <w:jc w:val="both"/>
              <w:rPr>
                <w:sz w:val="26"/>
                <w:szCs w:val="26"/>
                <w:lang w:val="uk-UA" w:eastAsia="en-US"/>
              </w:rPr>
            </w:pPr>
            <w:r w:rsidRPr="00B955C7">
              <w:rPr>
                <w:sz w:val="26"/>
                <w:szCs w:val="26"/>
                <w:u w:val="single"/>
                <w:lang w:val="uk-UA" w:eastAsia="en-US"/>
              </w:rPr>
              <w:t>1. Для проведення підтверджуючих досліджень на ВІЛ-інфекцію</w:t>
            </w:r>
            <w:r w:rsidRPr="00B955C7">
              <w:rPr>
                <w:sz w:val="26"/>
                <w:szCs w:val="26"/>
                <w:lang w:val="uk-UA" w:eastAsia="en-US"/>
              </w:rPr>
              <w:t xml:space="preserve"> - зразки сироваток крові, що мають позитивний результат скринінгового дослідження на наявність антитіл до ВІЛ методами ІФА та ІХЛА – від скринінгових лабораторій діагностики ВІЛ.</w:t>
            </w:r>
          </w:p>
          <w:p w:rsidR="00620BEF" w:rsidRPr="00B955C7" w:rsidRDefault="00620BEF" w:rsidP="002875DA">
            <w:pPr>
              <w:spacing w:line="302" w:lineRule="exact"/>
              <w:ind w:right="-1"/>
              <w:jc w:val="both"/>
              <w:rPr>
                <w:sz w:val="26"/>
                <w:szCs w:val="26"/>
                <w:lang w:val="uk-UA" w:eastAsia="en-US"/>
              </w:rPr>
            </w:pPr>
            <w:r w:rsidRPr="00B955C7">
              <w:rPr>
                <w:sz w:val="26"/>
                <w:szCs w:val="26"/>
                <w:u w:val="single"/>
                <w:lang w:val="uk-UA" w:eastAsia="en-US"/>
              </w:rPr>
              <w:t xml:space="preserve">2. Для проведення досліджень на наявність антитіл до ВІЛ (при взятті на диспансерний облік) </w:t>
            </w:r>
            <w:r w:rsidRPr="00B955C7">
              <w:rPr>
                <w:sz w:val="26"/>
                <w:szCs w:val="26"/>
                <w:lang w:val="uk-UA" w:eastAsia="en-US"/>
              </w:rPr>
              <w:t>- зразки сироваток крові осіб, після отримання в них двох позитивних результатів швидких тестів на ВІЛ-інфекцію, або після отримання позитивного результату підтверджуючого дослідження на ВІЛ-інфекцію методом ІФА та імунного блоту.</w:t>
            </w:r>
          </w:p>
        </w:tc>
      </w:tr>
    </w:tbl>
    <w:p w:rsidR="00620BEF" w:rsidRDefault="00620BEF">
      <w:pPr>
        <w:pStyle w:val="BodyText"/>
        <w:spacing w:line="240" w:lineRule="exact"/>
        <w:ind w:right="-1"/>
        <w:rPr>
          <w:sz w:val="28"/>
          <w:szCs w:val="28"/>
        </w:rPr>
      </w:pPr>
    </w:p>
    <w:p w:rsidR="00620BEF" w:rsidRDefault="00620BEF" w:rsidP="002875DA">
      <w:pPr>
        <w:shd w:val="clear" w:color="auto" w:fill="FFFFFF"/>
        <w:ind w:right="-1"/>
        <w:jc w:val="both"/>
        <w:rPr>
          <w:bCs/>
          <w:color w:val="000000"/>
          <w:sz w:val="28"/>
          <w:szCs w:val="28"/>
          <w:lang w:val="uk-UA"/>
        </w:rPr>
      </w:pPr>
    </w:p>
    <w:p w:rsidR="00620BEF" w:rsidRDefault="00620BEF" w:rsidP="002875DA">
      <w:pPr>
        <w:shd w:val="clear" w:color="auto" w:fill="FFFFFF"/>
        <w:ind w:right="-1"/>
        <w:jc w:val="both"/>
        <w:rPr>
          <w:bCs/>
          <w:color w:val="000000"/>
          <w:sz w:val="28"/>
          <w:szCs w:val="28"/>
          <w:lang w:val="uk-UA"/>
        </w:rPr>
      </w:pPr>
    </w:p>
    <w:p w:rsidR="00620BEF" w:rsidRDefault="00620BEF" w:rsidP="002875DA">
      <w:pPr>
        <w:shd w:val="clear" w:color="auto" w:fill="FFFFFF"/>
        <w:ind w:right="-1"/>
        <w:jc w:val="both"/>
        <w:rPr>
          <w:bCs/>
          <w:color w:val="000000"/>
          <w:sz w:val="28"/>
          <w:szCs w:val="28"/>
          <w:lang w:val="uk-UA"/>
        </w:rPr>
      </w:pPr>
    </w:p>
    <w:p w:rsidR="00620BEF" w:rsidRDefault="00620BEF" w:rsidP="002875DA">
      <w:pPr>
        <w:shd w:val="clear" w:color="auto" w:fill="FFFFFF"/>
        <w:ind w:right="-1"/>
        <w:jc w:val="both"/>
        <w:rPr>
          <w:b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В.о. директора  департаменту</w:t>
      </w:r>
      <w:r>
        <w:rPr>
          <w:bCs/>
          <w:color w:val="000000"/>
          <w:sz w:val="28"/>
          <w:szCs w:val="28"/>
          <w:lang w:val="uk-UA"/>
        </w:rPr>
        <w:tab/>
      </w:r>
      <w:r>
        <w:rPr>
          <w:bCs/>
          <w:color w:val="000000"/>
          <w:sz w:val="28"/>
          <w:szCs w:val="28"/>
          <w:lang w:val="uk-UA"/>
        </w:rPr>
        <w:tab/>
      </w:r>
      <w:r>
        <w:rPr>
          <w:bCs/>
          <w:color w:val="000000"/>
          <w:sz w:val="28"/>
          <w:szCs w:val="28"/>
          <w:lang w:val="uk-UA"/>
        </w:rPr>
        <w:tab/>
      </w:r>
      <w:r>
        <w:rPr>
          <w:bCs/>
          <w:color w:val="000000"/>
          <w:sz w:val="28"/>
          <w:szCs w:val="28"/>
          <w:lang w:val="uk-UA"/>
        </w:rPr>
        <w:tab/>
      </w:r>
      <w:r>
        <w:rPr>
          <w:bCs/>
          <w:color w:val="000000"/>
          <w:sz w:val="28"/>
          <w:szCs w:val="28"/>
          <w:lang w:val="uk-UA"/>
        </w:rPr>
        <w:tab/>
        <w:t xml:space="preserve">                  Вікторія КУЛИК</w:t>
      </w:r>
    </w:p>
    <w:p w:rsidR="00620BEF" w:rsidRDefault="00620BEF">
      <w:pPr>
        <w:widowControl/>
        <w:autoSpaceDE/>
        <w:autoSpaceDN/>
        <w:adjustRightInd/>
        <w:ind w:right="-1"/>
        <w:rPr>
          <w:sz w:val="28"/>
          <w:szCs w:val="28"/>
          <w:lang w:val="uk-UA"/>
        </w:rPr>
        <w:sectPr w:rsidR="00620BEF" w:rsidSect="00B81E88">
          <w:pgSz w:w="11906" w:h="16838"/>
          <w:pgMar w:top="567" w:right="567" w:bottom="567" w:left="567" w:header="709" w:footer="709" w:gutter="0"/>
          <w:pgNumType w:fmt="numberInDash"/>
          <w:cols w:space="720"/>
          <w:docGrid w:linePitch="272"/>
        </w:sectPr>
      </w:pPr>
    </w:p>
    <w:p w:rsidR="00620BEF" w:rsidRDefault="00620BEF" w:rsidP="00B955C7">
      <w:pPr>
        <w:widowControl/>
        <w:autoSpaceDE/>
        <w:autoSpaceDN/>
        <w:adjustRightInd/>
        <w:spacing w:after="120"/>
        <w:jc w:val="center"/>
        <w:rPr>
          <w:sz w:val="28"/>
          <w:szCs w:val="28"/>
          <w:lang w:val="uk-UA"/>
        </w:rPr>
      </w:pPr>
    </w:p>
    <w:sectPr w:rsidR="00620BEF" w:rsidSect="00B8368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choolD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D0F2D"/>
    <w:multiLevelType w:val="multilevel"/>
    <w:tmpl w:val="0C0D0F2D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FB430D5"/>
    <w:multiLevelType w:val="hybridMultilevel"/>
    <w:tmpl w:val="F7181EEE"/>
    <w:lvl w:ilvl="0" w:tplc="060C60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681DA3"/>
    <w:multiLevelType w:val="hybridMultilevel"/>
    <w:tmpl w:val="73D66D12"/>
    <w:lvl w:ilvl="0" w:tplc="4966351A">
      <w:start w:val="10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3330766"/>
    <w:multiLevelType w:val="multilevel"/>
    <w:tmpl w:val="1AEC21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7309"/>
    <w:rsid w:val="000013F5"/>
    <w:rsid w:val="00030CBA"/>
    <w:rsid w:val="00041019"/>
    <w:rsid w:val="00072E41"/>
    <w:rsid w:val="00086BE4"/>
    <w:rsid w:val="000976C4"/>
    <w:rsid w:val="000D15DA"/>
    <w:rsid w:val="0010541E"/>
    <w:rsid w:val="00144494"/>
    <w:rsid w:val="00167309"/>
    <w:rsid w:val="001957B2"/>
    <w:rsid w:val="001A32BE"/>
    <w:rsid w:val="001A7202"/>
    <w:rsid w:val="001B1EBE"/>
    <w:rsid w:val="0020640A"/>
    <w:rsid w:val="00240D90"/>
    <w:rsid w:val="00245F02"/>
    <w:rsid w:val="00252283"/>
    <w:rsid w:val="002625A4"/>
    <w:rsid w:val="002655B5"/>
    <w:rsid w:val="002679DB"/>
    <w:rsid w:val="002875DA"/>
    <w:rsid w:val="002C1482"/>
    <w:rsid w:val="002D2187"/>
    <w:rsid w:val="00324F4D"/>
    <w:rsid w:val="00372AB9"/>
    <w:rsid w:val="003A1B05"/>
    <w:rsid w:val="003A5A9A"/>
    <w:rsid w:val="003D2D03"/>
    <w:rsid w:val="003F6722"/>
    <w:rsid w:val="00425423"/>
    <w:rsid w:val="00425B51"/>
    <w:rsid w:val="00445BF6"/>
    <w:rsid w:val="00464662"/>
    <w:rsid w:val="004A013A"/>
    <w:rsid w:val="004C6CBC"/>
    <w:rsid w:val="004F3B3A"/>
    <w:rsid w:val="0051643B"/>
    <w:rsid w:val="0056311A"/>
    <w:rsid w:val="005972EB"/>
    <w:rsid w:val="005B5D55"/>
    <w:rsid w:val="006141D6"/>
    <w:rsid w:val="00620BEF"/>
    <w:rsid w:val="00620F14"/>
    <w:rsid w:val="00634D98"/>
    <w:rsid w:val="00643C01"/>
    <w:rsid w:val="0064763E"/>
    <w:rsid w:val="006664C7"/>
    <w:rsid w:val="00667388"/>
    <w:rsid w:val="006713A0"/>
    <w:rsid w:val="006C0EB5"/>
    <w:rsid w:val="006C1DD8"/>
    <w:rsid w:val="007008DE"/>
    <w:rsid w:val="00730C4C"/>
    <w:rsid w:val="00741D03"/>
    <w:rsid w:val="00772687"/>
    <w:rsid w:val="00781094"/>
    <w:rsid w:val="007B1BA3"/>
    <w:rsid w:val="007B5ACF"/>
    <w:rsid w:val="007C62A2"/>
    <w:rsid w:val="007D688F"/>
    <w:rsid w:val="007F181C"/>
    <w:rsid w:val="007F4532"/>
    <w:rsid w:val="00831731"/>
    <w:rsid w:val="00897B35"/>
    <w:rsid w:val="008A21EF"/>
    <w:rsid w:val="008B191E"/>
    <w:rsid w:val="008B62ED"/>
    <w:rsid w:val="008C66AA"/>
    <w:rsid w:val="008D5DF3"/>
    <w:rsid w:val="008F146E"/>
    <w:rsid w:val="008F57D0"/>
    <w:rsid w:val="008F7BC1"/>
    <w:rsid w:val="009029EA"/>
    <w:rsid w:val="009167C5"/>
    <w:rsid w:val="00961F49"/>
    <w:rsid w:val="00966D41"/>
    <w:rsid w:val="009928E2"/>
    <w:rsid w:val="009A41AA"/>
    <w:rsid w:val="009C1BE6"/>
    <w:rsid w:val="009F0077"/>
    <w:rsid w:val="009F59CF"/>
    <w:rsid w:val="009F7911"/>
    <w:rsid w:val="00A01BED"/>
    <w:rsid w:val="00A72C17"/>
    <w:rsid w:val="00A73C7E"/>
    <w:rsid w:val="00A9375F"/>
    <w:rsid w:val="00A943DB"/>
    <w:rsid w:val="00A970E9"/>
    <w:rsid w:val="00AB5A9D"/>
    <w:rsid w:val="00AC7B93"/>
    <w:rsid w:val="00AC7B9A"/>
    <w:rsid w:val="00AE577C"/>
    <w:rsid w:val="00B04215"/>
    <w:rsid w:val="00B42EE6"/>
    <w:rsid w:val="00B46512"/>
    <w:rsid w:val="00B5040B"/>
    <w:rsid w:val="00B63E99"/>
    <w:rsid w:val="00B81E88"/>
    <w:rsid w:val="00B83684"/>
    <w:rsid w:val="00B86820"/>
    <w:rsid w:val="00B87627"/>
    <w:rsid w:val="00B955C7"/>
    <w:rsid w:val="00BA52C5"/>
    <w:rsid w:val="00BF07C0"/>
    <w:rsid w:val="00C01EAA"/>
    <w:rsid w:val="00C04C2D"/>
    <w:rsid w:val="00C17AB8"/>
    <w:rsid w:val="00C333F5"/>
    <w:rsid w:val="00C41239"/>
    <w:rsid w:val="00C41DE4"/>
    <w:rsid w:val="00C43003"/>
    <w:rsid w:val="00C7452B"/>
    <w:rsid w:val="00CA70AA"/>
    <w:rsid w:val="00CC3EB4"/>
    <w:rsid w:val="00CC58BA"/>
    <w:rsid w:val="00CE7590"/>
    <w:rsid w:val="00D05FA7"/>
    <w:rsid w:val="00D20188"/>
    <w:rsid w:val="00D6215F"/>
    <w:rsid w:val="00D72806"/>
    <w:rsid w:val="00D94212"/>
    <w:rsid w:val="00D95FD6"/>
    <w:rsid w:val="00DA5989"/>
    <w:rsid w:val="00DB11B0"/>
    <w:rsid w:val="00DC5D5F"/>
    <w:rsid w:val="00DD346E"/>
    <w:rsid w:val="00DE4646"/>
    <w:rsid w:val="00DF6080"/>
    <w:rsid w:val="00E31B2A"/>
    <w:rsid w:val="00E42448"/>
    <w:rsid w:val="00E45249"/>
    <w:rsid w:val="00E729A5"/>
    <w:rsid w:val="00E93EB1"/>
    <w:rsid w:val="00EA73A0"/>
    <w:rsid w:val="00ED5DAA"/>
    <w:rsid w:val="00EE39E3"/>
    <w:rsid w:val="00EF3EFC"/>
    <w:rsid w:val="00EF4911"/>
    <w:rsid w:val="00EF606B"/>
    <w:rsid w:val="00F12A73"/>
    <w:rsid w:val="00F369F9"/>
    <w:rsid w:val="00F47361"/>
    <w:rsid w:val="00F54A38"/>
    <w:rsid w:val="00F63D9E"/>
    <w:rsid w:val="00F7131E"/>
    <w:rsid w:val="00F86A22"/>
    <w:rsid w:val="00F92111"/>
    <w:rsid w:val="00FA149E"/>
    <w:rsid w:val="00FA47BB"/>
    <w:rsid w:val="00FC299B"/>
    <w:rsid w:val="00FD1E3F"/>
    <w:rsid w:val="00FF404C"/>
    <w:rsid w:val="00FF6A25"/>
    <w:rsid w:val="0C6E4E1F"/>
    <w:rsid w:val="0EA45BF1"/>
    <w:rsid w:val="15EB2B91"/>
    <w:rsid w:val="17416405"/>
    <w:rsid w:val="1F6D48FC"/>
    <w:rsid w:val="1F974310"/>
    <w:rsid w:val="213C27E5"/>
    <w:rsid w:val="29304B65"/>
    <w:rsid w:val="29CF3B51"/>
    <w:rsid w:val="2CCF3EF1"/>
    <w:rsid w:val="3584677A"/>
    <w:rsid w:val="427B514F"/>
    <w:rsid w:val="43243AA4"/>
    <w:rsid w:val="44210848"/>
    <w:rsid w:val="45776AD8"/>
    <w:rsid w:val="48381A40"/>
    <w:rsid w:val="49C33B72"/>
    <w:rsid w:val="513016BB"/>
    <w:rsid w:val="64BC47B8"/>
    <w:rsid w:val="68F72BC7"/>
    <w:rsid w:val="70201F26"/>
    <w:rsid w:val="77671DB5"/>
    <w:rsid w:val="7CC55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684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B836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3684"/>
    <w:rPr>
      <w:rFonts w:ascii="Segoe UI" w:hAnsi="Segoe UI" w:cs="Segoe UI"/>
      <w:sz w:val="18"/>
      <w:szCs w:val="18"/>
      <w:lang w:eastAsia="ru-RU"/>
    </w:rPr>
  </w:style>
  <w:style w:type="paragraph" w:styleId="BodyText">
    <w:name w:val="Body Text"/>
    <w:basedOn w:val="Normal"/>
    <w:link w:val="BodyTextChar"/>
    <w:uiPriority w:val="99"/>
    <w:rsid w:val="00B83684"/>
    <w:pPr>
      <w:widowControl/>
      <w:autoSpaceDE/>
      <w:autoSpaceDN/>
      <w:adjustRightInd/>
      <w:spacing w:after="120"/>
    </w:pPr>
    <w:rPr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83684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2">
    <w:name w:val="Body Text 2"/>
    <w:basedOn w:val="Normal"/>
    <w:link w:val="BodyText2Char"/>
    <w:uiPriority w:val="99"/>
    <w:rsid w:val="00B83684"/>
    <w:pPr>
      <w:widowControl/>
      <w:autoSpaceDE/>
      <w:autoSpaceDN/>
      <w:adjustRightInd/>
      <w:jc w:val="center"/>
    </w:pPr>
    <w:rPr>
      <w:b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83684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B8368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83684"/>
    <w:rPr>
      <w:rFonts w:ascii="Times New Roman" w:hAnsi="Times New Roman" w:cs="Times New Roman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B83684"/>
    <w:rPr>
      <w:rFonts w:cs="Times New Roman"/>
      <w:color w:val="0000FF"/>
      <w:u w:val="single"/>
    </w:rPr>
  </w:style>
  <w:style w:type="paragraph" w:customStyle="1" w:styleId="1">
    <w:name w:val="Абзац списка1"/>
    <w:basedOn w:val="Normal"/>
    <w:uiPriority w:val="99"/>
    <w:rsid w:val="00B83684"/>
    <w:pPr>
      <w:ind w:left="720"/>
      <w:contextualSpacing/>
    </w:pPr>
  </w:style>
  <w:style w:type="paragraph" w:customStyle="1" w:styleId="caaieiaie1">
    <w:name w:val="caaieiaie 1"/>
    <w:basedOn w:val="Normal"/>
    <w:next w:val="Normal"/>
    <w:uiPriority w:val="99"/>
    <w:rsid w:val="00B83684"/>
    <w:pPr>
      <w:keepNext/>
      <w:widowControl/>
      <w:autoSpaceDE/>
      <w:autoSpaceDN/>
      <w:adjustRightInd/>
      <w:spacing w:line="192" w:lineRule="auto"/>
      <w:jc w:val="center"/>
    </w:pPr>
    <w:rPr>
      <w:rFonts w:ascii="SchoolDL" w:hAnsi="SchoolDL"/>
      <w:b/>
      <w:sz w:val="30"/>
    </w:rPr>
  </w:style>
  <w:style w:type="paragraph" w:styleId="ListParagraph">
    <w:name w:val="List Paragraph"/>
    <w:basedOn w:val="Normal"/>
    <w:uiPriority w:val="99"/>
    <w:qFormat/>
    <w:rsid w:val="00B83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200</TotalTime>
  <Pages>5</Pages>
  <Words>787</Words>
  <Characters>4491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52</cp:revision>
  <cp:lastPrinted>2021-01-21T07:37:00Z</cp:lastPrinted>
  <dcterms:created xsi:type="dcterms:W3CDTF">2018-11-20T14:21:00Z</dcterms:created>
  <dcterms:modified xsi:type="dcterms:W3CDTF">2021-01-22T12:28:00Z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1033-10.2.0.5832</vt:lpwstr>
  </property>
</Properties>
</file>